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1064"/>
        <w:gridCol w:w="35"/>
        <w:gridCol w:w="6282"/>
        <w:gridCol w:w="595"/>
        <w:gridCol w:w="12"/>
        <w:gridCol w:w="3596"/>
      </w:tblGrid>
      <w:tr w:rsidR="00922FB3" w:rsidRPr="00922FB3" w:rsidTr="00502258">
        <w:tc>
          <w:tcPr>
            <w:tcW w:w="3192" w:type="pct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02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1808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F46CD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46CD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очная</w:t>
            </w:r>
          </w:p>
        </w:tc>
      </w:tr>
      <w:tr w:rsidR="00922FB3" w:rsidRPr="00922FB3" w:rsidTr="00502258">
        <w:tc>
          <w:tcPr>
            <w:tcW w:w="3192" w:type="pct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02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РЕАЛИЗУЕМЫЕ УРОВНИ ОБРАЗОВАНИЯ:</w:t>
            </w:r>
          </w:p>
        </w:tc>
        <w:tc>
          <w:tcPr>
            <w:tcW w:w="1808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C85D86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85D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профессиональное обучение по программам профессиональной подготовки;</w:t>
            </w:r>
            <w:r w:rsidRPr="00C85D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профессиональное обучение по программам переподготовки;</w:t>
            </w:r>
            <w:r w:rsidRPr="00C85D8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br/>
              <w:t>профессиональное обучение по программам повышения квалификации.</w:t>
            </w:r>
          </w:p>
        </w:tc>
      </w:tr>
      <w:tr w:rsidR="00922FB3" w:rsidRPr="00922FB3" w:rsidTr="00502258">
        <w:tc>
          <w:tcPr>
            <w:tcW w:w="5000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B40EA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4" w:history="1">
              <w:r w:rsidR="00922FB3" w:rsidRPr="005022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НОРМАТИВНЫЕ СРОКИ ОБУЧЕНИЯ</w:t>
              </w:r>
            </w:hyperlink>
          </w:p>
        </w:tc>
      </w:tr>
      <w:tr w:rsidR="00922FB3" w:rsidRPr="00922FB3" w:rsidTr="00502258">
        <w:tc>
          <w:tcPr>
            <w:tcW w:w="5000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922FB3" w:rsidRPr="00922FB3" w:rsidTr="00502258">
        <w:tc>
          <w:tcPr>
            <w:tcW w:w="3192" w:type="pct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02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ЯЗЫК, НА КОТОРОМ ОСУЩЕСТВЛЯЕТСЯ ОБУЧЕНИЕ:</w:t>
            </w:r>
          </w:p>
        </w:tc>
        <w:tc>
          <w:tcPr>
            <w:tcW w:w="1808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русский</w:t>
            </w:r>
          </w:p>
        </w:tc>
      </w:tr>
      <w:tr w:rsidR="00922FB3" w:rsidRPr="00922FB3" w:rsidTr="00502258">
        <w:tc>
          <w:tcPr>
            <w:tcW w:w="3192" w:type="pct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02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РФ, МЕСТНЫХ БЮДЖЕТОВ:</w:t>
            </w:r>
          </w:p>
        </w:tc>
        <w:tc>
          <w:tcPr>
            <w:tcW w:w="1808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542BE5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 человек</w:t>
            </w:r>
          </w:p>
        </w:tc>
      </w:tr>
      <w:tr w:rsidR="00922FB3" w:rsidRPr="00922FB3" w:rsidTr="00502258">
        <w:tc>
          <w:tcPr>
            <w:tcW w:w="5000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F77C63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02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</w:t>
            </w:r>
            <w:r w:rsidRPr="00502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ПО ДОГОВОРАМ ОБ ОБРАЗОВАНИИ ЗА СЧЕТ СРЕДСТВ ФИЗИЧЕСКИХ И (ИЛИ) ЮРИДИЧЕСКИХ ЛИЦ</w:t>
            </w:r>
            <w:r w:rsidRPr="00B46F6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:</w:t>
            </w:r>
          </w:p>
        </w:tc>
      </w:tr>
      <w:tr w:rsidR="00922FB3" w:rsidRPr="00922FB3" w:rsidTr="00D046F0">
        <w:trPr>
          <w:trHeight w:val="497"/>
        </w:trPr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Количество обучающихся, прошедших обучение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Численность обучающихся</w:t>
            </w:r>
          </w:p>
        </w:tc>
      </w:tr>
      <w:tr w:rsidR="00922FB3" w:rsidRPr="00922FB3" w:rsidTr="00502258"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1652C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D463FB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162</w:t>
            </w:r>
          </w:p>
        </w:tc>
      </w:tr>
      <w:tr w:rsidR="00922FB3" w:rsidRPr="00922FB3" w:rsidTr="00502258"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том числе по программам: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922FB3" w:rsidRPr="00922FB3" w:rsidTr="00502258"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реализация образовательной программы по профессиональной подготовке водителей транспортных средств  категории «В»;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1652C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502258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89</w:t>
            </w:r>
          </w:p>
        </w:tc>
      </w:tr>
      <w:tr w:rsidR="00922FB3" w:rsidRPr="00922FB3" w:rsidTr="00502258"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реализация образовательной программы по профессиональной подготовке водителей транспортных средств  категории «СЕ»;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1652C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502258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</w:tr>
      <w:tr w:rsidR="00922FB3" w:rsidRPr="00922FB3" w:rsidTr="00502258"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реализация образовательной программы по профессиональной переподготовке водителя транспортных средств  категории  «С» на категорию «В»;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1652C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502258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922FB3" w:rsidRPr="00922FB3" w:rsidTr="00502258"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реализация образовательной программы по профессиональной переподготовке водителя транспортных средств  категории  «В» на категорию «С»;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1652C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502258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922FB3" w:rsidRPr="00502258" w:rsidTr="00502258"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A5C8E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</w:t>
            </w:r>
            <w:r w:rsidR="00922FB3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реализация образовательной программы по профессиональной подготовке охранников 4-й разряд.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1652C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502258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39</w:t>
            </w:r>
          </w:p>
        </w:tc>
      </w:tr>
      <w:tr w:rsidR="00922FB3" w:rsidRPr="00502258" w:rsidTr="00502258">
        <w:tc>
          <w:tcPr>
            <w:tcW w:w="1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502258" w:rsidRDefault="00922FB3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A5C8E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922FB3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реализация образовательной программы по повышению квалификации охранников 4-й разряд.</w:t>
            </w:r>
          </w:p>
        </w:tc>
        <w:tc>
          <w:tcPr>
            <w:tcW w:w="154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22FB3" w:rsidRPr="00D046F0" w:rsidRDefault="0001652C" w:rsidP="0092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922FB3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="00502258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</w:tr>
      <w:tr w:rsidR="00502258" w:rsidRPr="00502258" w:rsidTr="00502258">
        <w:tc>
          <w:tcPr>
            <w:tcW w:w="47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02258" w:rsidRPr="00502258" w:rsidRDefault="00502258" w:rsidP="002E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02258" w:rsidRPr="00D046F0" w:rsidRDefault="000A5C8E" w:rsidP="002E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502258" w:rsidRPr="00D046F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реализация дополнительной образовательной программы ежегодных занятий с водителями автотранспортных организаций по ПДД;</w:t>
            </w:r>
          </w:p>
        </w:tc>
        <w:tc>
          <w:tcPr>
            <w:tcW w:w="155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02258" w:rsidRPr="00D046F0" w:rsidRDefault="0001652C" w:rsidP="002E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502258" w:rsidRPr="00D046F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</w:tr>
    </w:tbl>
    <w:p w:rsidR="00922FB3" w:rsidRPr="00502258" w:rsidRDefault="00922FB3" w:rsidP="00922FB3">
      <w:pPr>
        <w:shd w:val="clear" w:color="auto" w:fill="FFFFFF"/>
        <w:spacing w:after="195" w:line="390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EC79B3" w:rsidRDefault="00EC79B3" w:rsidP="00922FB3">
      <w:pPr>
        <w:ind w:left="-851" w:firstLine="851"/>
      </w:pPr>
    </w:p>
    <w:sectPr w:rsidR="00EC79B3" w:rsidSect="009B40EA">
      <w:pgSz w:w="11906" w:h="16838"/>
      <w:pgMar w:top="567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B3"/>
    <w:rsid w:val="0001652C"/>
    <w:rsid w:val="000A5C8E"/>
    <w:rsid w:val="000E26A6"/>
    <w:rsid w:val="00502258"/>
    <w:rsid w:val="00542BE5"/>
    <w:rsid w:val="005C4CCD"/>
    <w:rsid w:val="006D6514"/>
    <w:rsid w:val="00922FB3"/>
    <w:rsid w:val="009B40EA"/>
    <w:rsid w:val="00B46F6B"/>
    <w:rsid w:val="00C85D86"/>
    <w:rsid w:val="00D046F0"/>
    <w:rsid w:val="00D25CA5"/>
    <w:rsid w:val="00D463FB"/>
    <w:rsid w:val="00EC79B3"/>
    <w:rsid w:val="00F46CD8"/>
    <w:rsid w:val="00F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2056-973C-4304-857C-BDA9A40B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poryadok-don.ru/images/docs/norm_srok_obu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2023-07-11T11:43:00Z</cp:lastPrinted>
  <dcterms:created xsi:type="dcterms:W3CDTF">2023-07-11T11:08:00Z</dcterms:created>
  <dcterms:modified xsi:type="dcterms:W3CDTF">2023-09-13T10:58:00Z</dcterms:modified>
</cp:coreProperties>
</file>